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764" w:rsidRPr="00EF2764" w:rsidRDefault="00BF40A0" w:rsidP="00EF2764">
      <w:pPr>
        <w:jc w:val="both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EF276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</w:t>
      </w:r>
      <w:r w:rsidR="00876DB1" w:rsidRPr="00EF276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</w:t>
      </w:r>
      <w:r w:rsidR="007C2E57" w:rsidRPr="00EF2764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876DB1" w:rsidRPr="00EF2764">
        <w:rPr>
          <w:rFonts w:ascii="Times New Roman" w:hAnsi="Times New Roman" w:cs="Times New Roman"/>
          <w:sz w:val="24"/>
          <w:szCs w:val="24"/>
        </w:rPr>
        <w:t xml:space="preserve">Васильева Светлана </w:t>
      </w:r>
      <w:r w:rsidR="00EF2764" w:rsidRPr="00EF2764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BF40A0" w:rsidRPr="00EF2764" w:rsidRDefault="00EF2764" w:rsidP="00EF2764">
      <w:pPr>
        <w:jc w:val="both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BF40A0" w:rsidRPr="00EF2764">
        <w:rPr>
          <w:rFonts w:ascii="Times New Roman" w:hAnsi="Times New Roman" w:cs="Times New Roman"/>
          <w:sz w:val="24"/>
          <w:szCs w:val="24"/>
        </w:rPr>
        <w:t>Владимировна,</w:t>
      </w:r>
    </w:p>
    <w:p w:rsidR="00BF40A0" w:rsidRPr="00EF2764" w:rsidRDefault="00BF40A0" w:rsidP="00EF2764">
      <w:pPr>
        <w:jc w:val="right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>учитель биологии и географии</w:t>
      </w:r>
    </w:p>
    <w:p w:rsidR="00BF40A0" w:rsidRPr="00EF2764" w:rsidRDefault="00BF40A0" w:rsidP="00EF2764">
      <w:pPr>
        <w:jc w:val="right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EF2764">
        <w:rPr>
          <w:rFonts w:ascii="Times New Roman" w:hAnsi="Times New Roman" w:cs="Times New Roman"/>
          <w:sz w:val="24"/>
          <w:szCs w:val="24"/>
        </w:rPr>
        <w:t>Гамалеевская</w:t>
      </w:r>
      <w:proofErr w:type="spellEnd"/>
      <w:r w:rsidRPr="00EF2764">
        <w:rPr>
          <w:rFonts w:ascii="Times New Roman" w:hAnsi="Times New Roman" w:cs="Times New Roman"/>
          <w:sz w:val="24"/>
          <w:szCs w:val="24"/>
        </w:rPr>
        <w:t xml:space="preserve"> СОШ №1»</w:t>
      </w:r>
    </w:p>
    <w:p w:rsidR="00BF40A0" w:rsidRPr="00EF2764" w:rsidRDefault="00BF40A0" w:rsidP="00EF2764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EF2764">
        <w:rPr>
          <w:rFonts w:ascii="Times New Roman" w:hAnsi="Times New Roman" w:cs="Times New Roman"/>
          <w:sz w:val="24"/>
          <w:szCs w:val="24"/>
        </w:rPr>
        <w:t>Сорочинский</w:t>
      </w:r>
      <w:proofErr w:type="spellEnd"/>
      <w:r w:rsidRPr="00EF2764">
        <w:rPr>
          <w:rFonts w:ascii="Times New Roman" w:hAnsi="Times New Roman" w:cs="Times New Roman"/>
          <w:sz w:val="24"/>
          <w:szCs w:val="24"/>
        </w:rPr>
        <w:t xml:space="preserve"> городской округ</w:t>
      </w:r>
    </w:p>
    <w:p w:rsidR="00BF40A0" w:rsidRPr="00EF2764" w:rsidRDefault="00BF40A0" w:rsidP="00EF2764">
      <w:pPr>
        <w:jc w:val="right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>Оренбургской области.</w:t>
      </w:r>
    </w:p>
    <w:p w:rsidR="00BF40A0" w:rsidRPr="00EF2764" w:rsidRDefault="00BF40A0" w:rsidP="00EF2764">
      <w:pPr>
        <w:rPr>
          <w:rFonts w:ascii="Times New Roman" w:hAnsi="Times New Roman" w:cs="Times New Roman"/>
          <w:b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 xml:space="preserve">Название предмета – </w:t>
      </w:r>
      <w:r w:rsidRPr="00EF2764">
        <w:rPr>
          <w:rFonts w:ascii="Times New Roman" w:hAnsi="Times New Roman" w:cs="Times New Roman"/>
          <w:b/>
          <w:sz w:val="24"/>
          <w:szCs w:val="24"/>
        </w:rPr>
        <w:t>биология</w:t>
      </w:r>
    </w:p>
    <w:p w:rsidR="00BF40A0" w:rsidRPr="00EF2764" w:rsidRDefault="00BF40A0" w:rsidP="00EF27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F2764">
        <w:rPr>
          <w:rFonts w:ascii="Times New Roman" w:hAnsi="Times New Roman" w:cs="Times New Roman"/>
          <w:b/>
          <w:sz w:val="24"/>
          <w:szCs w:val="24"/>
        </w:rPr>
        <w:t>10 класс</w:t>
      </w:r>
    </w:p>
    <w:p w:rsidR="00BF40A0" w:rsidRPr="00EF2764" w:rsidRDefault="00BF40A0" w:rsidP="00EF2764">
      <w:pPr>
        <w:jc w:val="both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b/>
          <w:sz w:val="24"/>
          <w:szCs w:val="24"/>
        </w:rPr>
        <w:t>Общая биология.</w:t>
      </w:r>
      <w:r w:rsidRPr="00EF2764">
        <w:rPr>
          <w:rFonts w:ascii="Times New Roman" w:hAnsi="Times New Roman" w:cs="Times New Roman"/>
          <w:sz w:val="24"/>
          <w:szCs w:val="24"/>
        </w:rPr>
        <w:t xml:space="preserve"> Общие закономерности. Н.И. Сонин, В.Б. Захаров,  С.Г.Мамонтов учебник для общеобразовательных учебных заведений 10-11кл. под редакцией академика РНАН В.Б. Захарова, изд. Дрофа 2009г.</w:t>
      </w:r>
    </w:p>
    <w:p w:rsidR="00BF40A0" w:rsidRPr="00EF2764" w:rsidRDefault="00BF40A0" w:rsidP="00EF2764">
      <w:pPr>
        <w:jc w:val="both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 xml:space="preserve">Уровень обучения </w:t>
      </w:r>
      <w:r w:rsidRPr="00EF2764">
        <w:rPr>
          <w:rFonts w:ascii="Times New Roman" w:hAnsi="Times New Roman" w:cs="Times New Roman"/>
          <w:b/>
          <w:sz w:val="24"/>
          <w:szCs w:val="24"/>
        </w:rPr>
        <w:t>– базовый</w:t>
      </w:r>
    </w:p>
    <w:p w:rsidR="00BF40A0" w:rsidRPr="00EF2764" w:rsidRDefault="00BF40A0" w:rsidP="00EF2764">
      <w:pPr>
        <w:jc w:val="both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 xml:space="preserve">Тема урока: </w:t>
      </w:r>
      <w:r w:rsidRPr="00EF2764">
        <w:rPr>
          <w:rFonts w:ascii="Times New Roman" w:hAnsi="Times New Roman" w:cs="Times New Roman"/>
          <w:b/>
          <w:sz w:val="24"/>
          <w:szCs w:val="24"/>
        </w:rPr>
        <w:t>Хромосомная теория</w:t>
      </w:r>
    </w:p>
    <w:p w:rsidR="00BF40A0" w:rsidRPr="00EF2764" w:rsidRDefault="00BF40A0" w:rsidP="00EF27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 xml:space="preserve">Общее количество часов, отведенное на изучение темы </w:t>
      </w:r>
      <w:r w:rsidRPr="00EF2764">
        <w:rPr>
          <w:rFonts w:ascii="Times New Roman" w:hAnsi="Times New Roman" w:cs="Times New Roman"/>
          <w:b/>
          <w:sz w:val="24"/>
          <w:szCs w:val="24"/>
        </w:rPr>
        <w:t>– 1 час</w:t>
      </w:r>
    </w:p>
    <w:p w:rsidR="00BF40A0" w:rsidRPr="00EF2764" w:rsidRDefault="00BF40A0" w:rsidP="00EF276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F2764">
        <w:rPr>
          <w:rFonts w:ascii="Times New Roman" w:hAnsi="Times New Roman" w:cs="Times New Roman"/>
          <w:sz w:val="24"/>
          <w:szCs w:val="24"/>
        </w:rPr>
        <w:t xml:space="preserve">Место урока в системе уроков по теме - </w:t>
      </w:r>
      <w:r w:rsidRPr="00EF2764">
        <w:rPr>
          <w:rFonts w:ascii="Times New Roman" w:hAnsi="Times New Roman" w:cs="Times New Roman"/>
          <w:b/>
          <w:sz w:val="24"/>
          <w:szCs w:val="24"/>
        </w:rPr>
        <w:t>урок №</w:t>
      </w:r>
      <w:r w:rsidR="00EF2764">
        <w:rPr>
          <w:rFonts w:ascii="Times New Roman" w:hAnsi="Times New Roman" w:cs="Times New Roman"/>
          <w:b/>
          <w:sz w:val="24"/>
          <w:szCs w:val="24"/>
        </w:rPr>
        <w:t>12. Раздел «Организм».</w:t>
      </w:r>
      <w:bookmarkStart w:id="0" w:name="_GoBack"/>
      <w:bookmarkEnd w:id="0"/>
    </w:p>
    <w:p w:rsidR="00BF40A0" w:rsidRPr="00EF2764" w:rsidRDefault="00BF40A0" w:rsidP="00EF2764">
      <w:pPr>
        <w:jc w:val="both"/>
        <w:rPr>
          <w:rFonts w:ascii="Times New Roman" w:hAnsi="Times New Roman" w:cs="Times New Roman"/>
          <w:sz w:val="24"/>
          <w:szCs w:val="24"/>
        </w:rPr>
      </w:pPr>
      <w:r w:rsidRPr="00EF2764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EF2764">
        <w:rPr>
          <w:rFonts w:ascii="Times New Roman" w:hAnsi="Times New Roman" w:cs="Times New Roman"/>
          <w:sz w:val="24"/>
          <w:szCs w:val="24"/>
        </w:rPr>
        <w:t>: Сформиро</w:t>
      </w:r>
      <w:r w:rsidR="004D0C4A" w:rsidRPr="00EF2764">
        <w:rPr>
          <w:rFonts w:ascii="Times New Roman" w:hAnsi="Times New Roman" w:cs="Times New Roman"/>
          <w:sz w:val="24"/>
          <w:szCs w:val="24"/>
        </w:rPr>
        <w:t>вать знания учащихся по теме: «</w:t>
      </w:r>
      <w:r w:rsidRPr="00EF2764">
        <w:rPr>
          <w:rFonts w:ascii="Times New Roman" w:hAnsi="Times New Roman" w:cs="Times New Roman"/>
          <w:sz w:val="24"/>
          <w:szCs w:val="24"/>
        </w:rPr>
        <w:t>Хромосомная теория». Изучить механизм сцепленного наследования генов и его закономерности.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Задачи: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spacing w:val="45"/>
        </w:rPr>
        <w:t>образовательна</w:t>
      </w:r>
      <w:r w:rsidRPr="00EF2764">
        <w:rPr>
          <w:rFonts w:ascii="Times New Roman" w:hAnsi="Times New Roman" w:cs="Times New Roman"/>
        </w:rPr>
        <w:t>я: Рассмотреть изученные группы сцепления, выявить механизм сцепленного наследования, его закономерности и причины;</w:t>
      </w:r>
      <w:r w:rsidRPr="00EF2764">
        <w:rPr>
          <w:rFonts w:ascii="Times New Roman" w:hAnsi="Times New Roman" w:cs="Times New Roman"/>
          <w:spacing w:val="45"/>
        </w:rPr>
        <w:t xml:space="preserve"> Иметь представлени</w:t>
      </w:r>
      <w:r w:rsidRPr="00EF2764">
        <w:rPr>
          <w:rFonts w:ascii="Times New Roman" w:hAnsi="Times New Roman" w:cs="Times New Roman"/>
        </w:rPr>
        <w:t>е о гру</w:t>
      </w:r>
      <w:r w:rsidR="004D0C4A" w:rsidRPr="00EF2764">
        <w:rPr>
          <w:rFonts w:ascii="Times New Roman" w:hAnsi="Times New Roman" w:cs="Times New Roman"/>
        </w:rPr>
        <w:t>ппах сцепления, работах</w:t>
      </w:r>
      <w:r w:rsidRPr="00EF2764">
        <w:rPr>
          <w:rFonts w:ascii="Times New Roman" w:hAnsi="Times New Roman" w:cs="Times New Roman"/>
        </w:rPr>
        <w:t xml:space="preserve"> </w:t>
      </w:r>
      <w:proofErr w:type="spellStart"/>
      <w:r w:rsidRPr="00EF2764">
        <w:rPr>
          <w:rFonts w:ascii="Times New Roman" w:hAnsi="Times New Roman" w:cs="Times New Roman"/>
        </w:rPr>
        <w:t>Пеннета</w:t>
      </w:r>
      <w:proofErr w:type="spellEnd"/>
      <w:r w:rsidRPr="00EF2764">
        <w:rPr>
          <w:rFonts w:ascii="Times New Roman" w:hAnsi="Times New Roman" w:cs="Times New Roman"/>
        </w:rPr>
        <w:t>, Моргана по изучению наследования сцепленных генов; Уметь пользоваться основными генетическими понятиями и символами «конъюгация», «кроссинговер», «группа сцепления».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  <w:proofErr w:type="gramStart"/>
      <w:r w:rsidRPr="00EF2764">
        <w:rPr>
          <w:rFonts w:ascii="Times New Roman" w:hAnsi="Times New Roman" w:cs="Times New Roman"/>
          <w:spacing w:val="45"/>
        </w:rPr>
        <w:t>развивающа</w:t>
      </w:r>
      <w:r w:rsidRPr="00EF2764">
        <w:rPr>
          <w:rFonts w:ascii="Times New Roman" w:hAnsi="Times New Roman" w:cs="Times New Roman"/>
        </w:rPr>
        <w:t>я</w:t>
      </w:r>
      <w:proofErr w:type="gramEnd"/>
      <w:r w:rsidRPr="00EF2764">
        <w:rPr>
          <w:rFonts w:ascii="Times New Roman" w:hAnsi="Times New Roman" w:cs="Times New Roman"/>
        </w:rPr>
        <w:t>: продолжить формирование умений и навыков использования генетической терминологии и символики; обобщать, выделять главное.</w:t>
      </w:r>
    </w:p>
    <w:p w:rsidR="00BF40A0" w:rsidRPr="00EF2764" w:rsidRDefault="00DB5335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в</w:t>
      </w:r>
      <w:r w:rsidR="00BF40A0" w:rsidRPr="00EF2764">
        <w:rPr>
          <w:rFonts w:ascii="Times New Roman" w:hAnsi="Times New Roman" w:cs="Times New Roman"/>
        </w:rPr>
        <w:t>оспитательная: Воспитывать устойчивую мотивацию учения.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  <w:b/>
        </w:rPr>
      </w:pPr>
      <w:r w:rsidRPr="00EF2764">
        <w:rPr>
          <w:rFonts w:ascii="Times New Roman" w:hAnsi="Times New Roman" w:cs="Times New Roman"/>
          <w:b/>
        </w:rPr>
        <w:t>Планируемые результаты: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  <w:b/>
        </w:rPr>
      </w:pPr>
    </w:p>
    <w:p w:rsidR="00BF40A0" w:rsidRPr="00EF2764" w:rsidRDefault="007C2E57" w:rsidP="00EF276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Личностные</w:t>
      </w:r>
      <w:r w:rsidR="00BF40A0" w:rsidRPr="00EF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BF40A0" w:rsidRPr="00EF2764" w:rsidRDefault="008551D3" w:rsidP="00EF276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Ф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t>ормирование познавательных интересов и мотивов, направленных на изучение программы;</w:t>
      </w:r>
    </w:p>
    <w:p w:rsidR="00BF40A0" w:rsidRPr="00EF2764" w:rsidRDefault="008551D3" w:rsidP="00EF2764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t>ладение коммуникативными нормами и правилами в общении и сотрудничестве со сверстниками и учителем в процессе учебной деятельности;</w:t>
      </w:r>
    </w:p>
    <w:p w:rsidR="00BF40A0" w:rsidRPr="00EF2764" w:rsidRDefault="00BF40A0" w:rsidP="00EF276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EF2764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Познавательные:</w:t>
      </w:r>
    </w:p>
    <w:p w:rsidR="00BF40A0" w:rsidRPr="00EF2764" w:rsidRDefault="00BF40A0" w:rsidP="00EF276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</w:p>
    <w:p w:rsidR="00BF40A0" w:rsidRPr="00EF2764" w:rsidRDefault="008551D3" w:rsidP="00EF2764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2764">
        <w:rPr>
          <w:rFonts w:ascii="Times New Roman" w:hAnsi="Times New Roman"/>
          <w:sz w:val="24"/>
          <w:szCs w:val="24"/>
        </w:rPr>
        <w:t>У</w:t>
      </w:r>
      <w:r w:rsidR="00BF40A0" w:rsidRPr="00EF2764">
        <w:rPr>
          <w:rFonts w:ascii="Times New Roman" w:hAnsi="Times New Roman"/>
          <w:sz w:val="24"/>
          <w:szCs w:val="24"/>
        </w:rPr>
        <w:t>мение использовать полученные знания при объяснении закономерностей наследования, объяснять механизм сцепления генов и его нарушение;</w:t>
      </w:r>
    </w:p>
    <w:p w:rsidR="00BF40A0" w:rsidRPr="00EF2764" w:rsidRDefault="008551D3" w:rsidP="00EF2764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/>
          <w:b/>
          <w:i/>
          <w:iCs/>
          <w:sz w:val="24"/>
          <w:szCs w:val="24"/>
          <w:u w:val="single"/>
          <w:lang w:eastAsia="ru-RU"/>
        </w:rPr>
      </w:pP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t>мение работать с терминами, обобщать, классифициро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softHyphen/>
        <w:t>вать, устанавливать причинно-следственные связи, формулировать  вы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softHyphen/>
        <w:t>воды.</w:t>
      </w:r>
    </w:p>
    <w:p w:rsidR="00BF40A0" w:rsidRPr="00EF2764" w:rsidRDefault="00BF40A0" w:rsidP="00EF27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 Регулятивные</w:t>
      </w:r>
      <w:r w:rsidRPr="00EF276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F40A0" w:rsidRPr="00EF2764" w:rsidRDefault="00021E80" w:rsidP="00EF2764">
      <w:pPr>
        <w:pStyle w:val="a4"/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t>мение организовывать свою деятельность, определять ее цели и за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softHyphen/>
        <w:t>дачи, выбирать средства реализации цели и применять их на практике, оценивать достигнутые результаты;</w:t>
      </w:r>
    </w:p>
    <w:p w:rsidR="00BF40A0" w:rsidRPr="00EF2764" w:rsidRDefault="008551D3" w:rsidP="00EF2764">
      <w:pPr>
        <w:pStyle w:val="a4"/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t>мение вести самостоятельный поиск, анализ, отбор информации, ее преобразование, сохранение, передачу и презентацию с помо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softHyphen/>
        <w:t>щью технических средств и информационных технологий; выполнять учебное действие в соответствии с алгоритмом действий.</w:t>
      </w:r>
    </w:p>
    <w:p w:rsidR="00BF40A0" w:rsidRPr="00EF2764" w:rsidRDefault="00BF40A0" w:rsidP="00EF276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Коммуникативные:</w:t>
      </w:r>
    </w:p>
    <w:p w:rsidR="00BF40A0" w:rsidRPr="00EF2764" w:rsidRDefault="008551D3" w:rsidP="00EF2764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t xml:space="preserve">ланировать учебное сотрудничество с учителем и со сверстниками; </w:t>
      </w:r>
    </w:p>
    <w:p w:rsidR="00BF40A0" w:rsidRPr="00EF2764" w:rsidRDefault="008551D3" w:rsidP="00EF2764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BF40A0" w:rsidRPr="00EF2764">
        <w:rPr>
          <w:rFonts w:ascii="Times New Roman" w:eastAsia="Times New Roman" w:hAnsi="Times New Roman"/>
          <w:sz w:val="24"/>
          <w:szCs w:val="24"/>
          <w:lang w:eastAsia="ru-RU"/>
        </w:rPr>
        <w:t>ладеть монологической и диалогической формами речи в соответствии с нормами родного языка: выражать свои мысли с достаточной полнотой и точностью</w:t>
      </w:r>
      <w:r w:rsidRPr="00EF276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b/>
          <w:bCs/>
        </w:rPr>
        <w:t>Тип урока:</w:t>
      </w:r>
      <w:r w:rsidRPr="00EF2764">
        <w:rPr>
          <w:rFonts w:ascii="Times New Roman" w:hAnsi="Times New Roman" w:cs="Times New Roman"/>
        </w:rPr>
        <w:t xml:space="preserve"> </w:t>
      </w:r>
      <w:proofErr w:type="spellStart"/>
      <w:r w:rsidRPr="00EF2764">
        <w:rPr>
          <w:rFonts w:ascii="Times New Roman" w:hAnsi="Times New Roman" w:cs="Times New Roman"/>
        </w:rPr>
        <w:t>общеме</w:t>
      </w:r>
      <w:r w:rsidR="00876DB1" w:rsidRPr="00EF2764">
        <w:rPr>
          <w:rFonts w:ascii="Times New Roman" w:hAnsi="Times New Roman" w:cs="Times New Roman"/>
        </w:rPr>
        <w:t>толог</w:t>
      </w:r>
      <w:r w:rsidRPr="00EF2764">
        <w:rPr>
          <w:rFonts w:ascii="Times New Roman" w:hAnsi="Times New Roman" w:cs="Times New Roman"/>
        </w:rPr>
        <w:t>ической</w:t>
      </w:r>
      <w:proofErr w:type="spellEnd"/>
      <w:r w:rsidRPr="00EF2764">
        <w:rPr>
          <w:rFonts w:ascii="Times New Roman" w:hAnsi="Times New Roman" w:cs="Times New Roman"/>
        </w:rPr>
        <w:t xml:space="preserve"> направленности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415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b/>
          <w:bCs/>
        </w:rPr>
        <w:t>Методы  проведения:</w:t>
      </w:r>
      <w:r w:rsidRPr="00EF2764">
        <w:rPr>
          <w:rFonts w:ascii="Times New Roman" w:hAnsi="Times New Roman" w:cs="Times New Roman"/>
        </w:rPr>
        <w:t xml:space="preserve"> метод проблемного изложения материала, метод ИКТ, частично – поисковый метод, метод смыслового чтения. 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b/>
          <w:bCs/>
        </w:rPr>
        <w:t xml:space="preserve">Междисциплинарные связи: </w:t>
      </w:r>
      <w:r w:rsidRPr="00EF2764">
        <w:rPr>
          <w:rFonts w:ascii="Times New Roman" w:hAnsi="Times New Roman" w:cs="Times New Roman"/>
        </w:rPr>
        <w:t>биохимия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proofErr w:type="spellStart"/>
      <w:r w:rsidRPr="00EF2764">
        <w:rPr>
          <w:rFonts w:ascii="Times New Roman" w:hAnsi="Times New Roman" w:cs="Times New Roman"/>
          <w:b/>
          <w:bCs/>
        </w:rPr>
        <w:t>Внутридисциплинарные</w:t>
      </w:r>
      <w:proofErr w:type="spellEnd"/>
      <w:r w:rsidRPr="00EF2764">
        <w:rPr>
          <w:rFonts w:ascii="Times New Roman" w:hAnsi="Times New Roman" w:cs="Times New Roman"/>
          <w:b/>
          <w:bCs/>
        </w:rPr>
        <w:t xml:space="preserve"> связи: </w:t>
      </w:r>
      <w:r w:rsidRPr="00EF2764">
        <w:rPr>
          <w:rFonts w:ascii="Times New Roman" w:hAnsi="Times New Roman" w:cs="Times New Roman"/>
        </w:rPr>
        <w:t>цитология, генетика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b/>
          <w:bCs/>
        </w:rPr>
        <w:t>Техническое обеспечение:</w:t>
      </w:r>
      <w:r w:rsidR="00876DB1" w:rsidRPr="00EF2764">
        <w:rPr>
          <w:rFonts w:ascii="Times New Roman" w:hAnsi="Times New Roman" w:cs="Times New Roman"/>
        </w:rPr>
        <w:t xml:space="preserve"> интерактивные таблицы «</w:t>
      </w:r>
      <w:r w:rsidRPr="00EF2764">
        <w:rPr>
          <w:rFonts w:ascii="Times New Roman" w:hAnsi="Times New Roman" w:cs="Times New Roman"/>
        </w:rPr>
        <w:t>Мейоз», «генетические карты различных организмов»,  компьютер,  проектор, электронный учебник по биологии для 10- 11 класса под редакцией И.Н, Пономаревой 1С: школа: основы общей биологии изд. «</w:t>
      </w:r>
      <w:proofErr w:type="spellStart"/>
      <w:r w:rsidRPr="00EF2764">
        <w:rPr>
          <w:rFonts w:ascii="Times New Roman" w:hAnsi="Times New Roman" w:cs="Times New Roman"/>
        </w:rPr>
        <w:t>Вентана</w:t>
      </w:r>
      <w:proofErr w:type="spellEnd"/>
      <w:r w:rsidRPr="00EF2764">
        <w:rPr>
          <w:rFonts w:ascii="Times New Roman" w:hAnsi="Times New Roman" w:cs="Times New Roman"/>
        </w:rPr>
        <w:t xml:space="preserve"> – Граф»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  <w:b/>
        </w:rPr>
      </w:pPr>
      <w:r w:rsidRPr="00EF2764">
        <w:rPr>
          <w:rFonts w:ascii="Times New Roman" w:hAnsi="Times New Roman" w:cs="Times New Roman"/>
          <w:b/>
        </w:rPr>
        <w:t xml:space="preserve">Дополнительное методическое и дидактическое обеспечение урока: 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Биология. Поурочные планы. Издательство «Учитель» </w:t>
      </w:r>
      <w:hyperlink r:id="rId7" w:history="1">
        <w:r w:rsidRPr="00EF2764">
          <w:rPr>
            <w:rStyle w:val="a3"/>
            <w:rFonts w:ascii="Times New Roman" w:hAnsi="Times New Roman" w:cs="Times New Roman"/>
            <w:lang w:val="en-US"/>
          </w:rPr>
          <w:t>www</w:t>
        </w:r>
        <w:r w:rsidRPr="00EF2764">
          <w:rPr>
            <w:rStyle w:val="a3"/>
            <w:rFonts w:ascii="Times New Roman" w:hAnsi="Times New Roman" w:cs="Times New Roman"/>
          </w:rPr>
          <w:t xml:space="preserve">. </w:t>
        </w:r>
        <w:proofErr w:type="spellStart"/>
        <w:r w:rsidRPr="00EF2764">
          <w:rPr>
            <w:rStyle w:val="a3"/>
            <w:rFonts w:ascii="Times New Roman" w:hAnsi="Times New Roman" w:cs="Times New Roman"/>
            <w:lang w:val="en-US"/>
          </w:rPr>
          <w:t>uchitel</w:t>
        </w:r>
        <w:proofErr w:type="spellEnd"/>
      </w:hyperlink>
      <w:r w:rsidRPr="00EF2764">
        <w:rPr>
          <w:rFonts w:ascii="Times New Roman" w:hAnsi="Times New Roman" w:cs="Times New Roman"/>
        </w:rPr>
        <w:t xml:space="preserve"> – </w:t>
      </w:r>
      <w:proofErr w:type="spellStart"/>
      <w:r w:rsidRPr="00EF2764">
        <w:rPr>
          <w:rFonts w:ascii="Times New Roman" w:hAnsi="Times New Roman" w:cs="Times New Roman"/>
          <w:lang w:val="en-US"/>
        </w:rPr>
        <w:t>izd</w:t>
      </w:r>
      <w:proofErr w:type="spellEnd"/>
      <w:r w:rsidRPr="00EF2764">
        <w:rPr>
          <w:rFonts w:ascii="Times New Roman" w:hAnsi="Times New Roman" w:cs="Times New Roman"/>
        </w:rPr>
        <w:t>.</w:t>
      </w:r>
      <w:proofErr w:type="spellStart"/>
      <w:r w:rsidRPr="00EF2764">
        <w:rPr>
          <w:rFonts w:ascii="Times New Roman" w:hAnsi="Times New Roman" w:cs="Times New Roman"/>
          <w:lang w:val="en-US"/>
        </w:rPr>
        <w:t>ru</w:t>
      </w:r>
      <w:proofErr w:type="spellEnd"/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  <w:b/>
        </w:rPr>
      </w:pPr>
      <w:r w:rsidRPr="00EF2764">
        <w:rPr>
          <w:rFonts w:ascii="Times New Roman" w:hAnsi="Times New Roman" w:cs="Times New Roman"/>
          <w:b/>
        </w:rPr>
        <w:t xml:space="preserve">                                               Содержание урока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after="60" w:line="259" w:lineRule="auto"/>
        <w:ind w:left="1275" w:hanging="915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I. Актуализация знаний.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156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1) Сформулируйте третий закон Г. Менделя. Для каких аллельных пар справедлив третий закон Менделя?</w:t>
      </w:r>
    </w:p>
    <w:p w:rsidR="00BF40A0" w:rsidRPr="00EF2764" w:rsidRDefault="00BF40A0" w:rsidP="00EF2764">
      <w:pPr>
        <w:pStyle w:val="ParagraphStyle"/>
        <w:tabs>
          <w:tab w:val="left" w:pos="156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2) Что такое анализирующее скрещивание?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spacing w:val="45"/>
        </w:rPr>
        <w:t>Дополнительные вопрос</w:t>
      </w:r>
      <w:r w:rsidRPr="00EF2764">
        <w:rPr>
          <w:rFonts w:ascii="Times New Roman" w:hAnsi="Times New Roman" w:cs="Times New Roman"/>
        </w:rPr>
        <w:t>ы: работа по индивидуальным  карточкам  учащихся; парная работа на взаимопроверку</w:t>
      </w:r>
      <w:r w:rsidR="008551D3" w:rsidRPr="00EF2764">
        <w:rPr>
          <w:rFonts w:ascii="Times New Roman" w:hAnsi="Times New Roman" w:cs="Times New Roman"/>
        </w:rPr>
        <w:t xml:space="preserve"> домашней темы</w:t>
      </w:r>
      <w:r w:rsidRPr="00EF2764">
        <w:rPr>
          <w:rFonts w:ascii="Times New Roman" w:hAnsi="Times New Roman" w:cs="Times New Roman"/>
        </w:rPr>
        <w:t xml:space="preserve"> «Графический диктант».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before="120" w:after="60" w:line="259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II. Мотивация учебной деятельности.</w:t>
      </w:r>
    </w:p>
    <w:p w:rsidR="00021E80" w:rsidRPr="00EF2764" w:rsidRDefault="00BF40A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Значение знаний о группах сцепления в практике селекции растений животных и микроорганизмов.</w:t>
      </w:r>
    </w:p>
    <w:p w:rsidR="00021E80" w:rsidRPr="00EF2764" w:rsidRDefault="00021E8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EF2764">
        <w:rPr>
          <w:rFonts w:ascii="Times New Roman" w:hAnsi="Times New Roman" w:cs="Times New Roman"/>
          <w:i/>
          <w:iCs/>
        </w:rPr>
        <w:t xml:space="preserve"> Сообщение темы, цели (ученики определяют тему и задачи урока).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59" w:lineRule="auto"/>
        <w:ind w:firstLine="360"/>
        <w:jc w:val="both"/>
        <w:rPr>
          <w:rFonts w:ascii="Times New Roman" w:hAnsi="Times New Roman" w:cs="Times New Roman"/>
        </w:rPr>
      </w:pPr>
    </w:p>
    <w:p w:rsidR="00BF40A0" w:rsidRPr="00EF2764" w:rsidRDefault="00876DB1" w:rsidP="00EF2764">
      <w:pPr>
        <w:pStyle w:val="ParagraphStyle"/>
        <w:keepNext/>
        <w:keepLines/>
        <w:tabs>
          <w:tab w:val="left" w:pos="570"/>
          <w:tab w:val="left" w:pos="5670"/>
        </w:tabs>
        <w:spacing w:before="12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 xml:space="preserve">III. </w:t>
      </w:r>
      <w:proofErr w:type="spellStart"/>
      <w:r w:rsidRPr="00EF2764">
        <w:rPr>
          <w:rFonts w:ascii="Times New Roman" w:hAnsi="Times New Roman" w:cs="Times New Roman"/>
          <w:b/>
          <w:bCs/>
        </w:rPr>
        <w:t>Учебно</w:t>
      </w:r>
      <w:proofErr w:type="spellEnd"/>
      <w:r w:rsidR="00DB5335" w:rsidRPr="00EF2764">
        <w:rPr>
          <w:rFonts w:ascii="Times New Roman" w:hAnsi="Times New Roman" w:cs="Times New Roman"/>
          <w:b/>
          <w:bCs/>
        </w:rPr>
        <w:t xml:space="preserve"> </w:t>
      </w:r>
      <w:r w:rsidR="004D0C4A" w:rsidRPr="00EF2764">
        <w:rPr>
          <w:rFonts w:ascii="Times New Roman" w:hAnsi="Times New Roman" w:cs="Times New Roman"/>
          <w:b/>
          <w:bCs/>
        </w:rPr>
        <w:t>- познавательная деятельность</w:t>
      </w:r>
    </w:p>
    <w:p w:rsidR="00BF40A0" w:rsidRPr="00EF2764" w:rsidRDefault="00DB5335" w:rsidP="00EF2764">
      <w:pPr>
        <w:pStyle w:val="ParagraphStyle"/>
        <w:tabs>
          <w:tab w:val="left" w:pos="570"/>
          <w:tab w:val="left" w:pos="5670"/>
        </w:tabs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 xml:space="preserve">1. Группы сцепления </w:t>
      </w:r>
      <w:r w:rsidR="00BF40A0" w:rsidRPr="00EF2764">
        <w:rPr>
          <w:rFonts w:ascii="Times New Roman" w:hAnsi="Times New Roman" w:cs="Times New Roman"/>
          <w:b/>
          <w:bCs/>
        </w:rPr>
        <w:t>(метод проблемного изложения материала)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EF2764">
        <w:rPr>
          <w:rFonts w:ascii="Times New Roman" w:hAnsi="Times New Roman" w:cs="Times New Roman"/>
        </w:rPr>
        <w:t xml:space="preserve">– Вспомните: что такое группа сцепления? </w:t>
      </w:r>
      <w:r w:rsidRPr="00EF2764">
        <w:rPr>
          <w:rFonts w:ascii="Times New Roman" w:hAnsi="Times New Roman" w:cs="Times New Roman"/>
          <w:i/>
          <w:iCs/>
        </w:rPr>
        <w:t>(Совокупность генов, лежащих в одной хромосоме.)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– Почему возникает такое явление?</w:t>
      </w:r>
      <w:r w:rsidR="00876DB1" w:rsidRPr="00EF2764">
        <w:rPr>
          <w:rFonts w:ascii="Times New Roman" w:hAnsi="Times New Roman" w:cs="Times New Roman"/>
        </w:rPr>
        <w:t xml:space="preserve"> Посмотрим на интерактивную схему: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  <w:i/>
          <w:iCs/>
        </w:rPr>
      </w:pPr>
    </w:p>
    <w:p w:rsidR="00BF40A0" w:rsidRPr="00EF2764" w:rsidRDefault="00BF40A0" w:rsidP="00EF2764">
      <w:pPr>
        <w:pStyle w:val="ParagraphStyle"/>
        <w:keepNext/>
        <w:spacing w:line="264" w:lineRule="auto"/>
        <w:jc w:val="both"/>
        <w:outlineLvl w:val="0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Группы сцепления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before="120" w:after="120" w:line="264" w:lineRule="auto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714BD2E4" wp14:editId="04E65C28">
            <wp:extent cx="5133975" cy="21431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A0" w:rsidRPr="00EF2764" w:rsidRDefault="001B2DB3" w:rsidP="00EF2764">
      <w:pPr>
        <w:pStyle w:val="ParagraphStyle"/>
        <w:tabs>
          <w:tab w:val="left" w:pos="570"/>
          <w:tab w:val="left" w:pos="5670"/>
        </w:tabs>
        <w:spacing w:before="60"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Вывод по интерактивной схеме формулируют сами ученики: </w:t>
      </w:r>
      <w:r w:rsidR="00BF40A0" w:rsidRPr="00EF2764">
        <w:rPr>
          <w:rFonts w:ascii="Times New Roman" w:hAnsi="Times New Roman" w:cs="Times New Roman"/>
        </w:rPr>
        <w:t>Число групп сцепления у хорошо изученных объектов соответствует числу пар хромосом (у кукурузы 10 пар хромосом – 10 групп сцепления).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Обнаружены группы сцепления также у человека, курицы, мыши, норки, но у этих объектов число известных групп сцепления пока еще меньше ч</w:t>
      </w:r>
      <w:r w:rsidR="00876DB1" w:rsidRPr="00EF2764">
        <w:rPr>
          <w:rFonts w:ascii="Times New Roman" w:hAnsi="Times New Roman" w:cs="Times New Roman"/>
        </w:rPr>
        <w:t>исла пар хромосом.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before="12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2. Сцепленное н</w:t>
      </w:r>
      <w:r w:rsidR="00DB5335" w:rsidRPr="00EF2764">
        <w:rPr>
          <w:rFonts w:ascii="Times New Roman" w:hAnsi="Times New Roman" w:cs="Times New Roman"/>
          <w:b/>
          <w:bCs/>
        </w:rPr>
        <w:t>аследование (</w:t>
      </w:r>
      <w:r w:rsidR="00021E80" w:rsidRPr="00EF2764">
        <w:rPr>
          <w:rFonts w:ascii="Times New Roman" w:hAnsi="Times New Roman" w:cs="Times New Roman"/>
          <w:b/>
          <w:bCs/>
        </w:rPr>
        <w:t>м</w:t>
      </w:r>
      <w:r w:rsidRPr="00EF2764">
        <w:rPr>
          <w:rFonts w:ascii="Times New Roman" w:hAnsi="Times New Roman" w:cs="Times New Roman"/>
          <w:b/>
          <w:bCs/>
        </w:rPr>
        <w:t>етод ИКТ, используется материал электронного учебника</w:t>
      </w:r>
      <w:r w:rsidR="007966FF" w:rsidRPr="00EF2764">
        <w:rPr>
          <w:rFonts w:ascii="Times New Roman" w:hAnsi="Times New Roman" w:cs="Times New Roman"/>
          <w:b/>
          <w:bCs/>
        </w:rPr>
        <w:t xml:space="preserve"> - показ ин</w:t>
      </w:r>
      <w:r w:rsidR="00876DB1" w:rsidRPr="00EF2764">
        <w:rPr>
          <w:rFonts w:ascii="Times New Roman" w:hAnsi="Times New Roman" w:cs="Times New Roman"/>
          <w:b/>
          <w:bCs/>
        </w:rPr>
        <w:t>терактивных схем и видео</w:t>
      </w:r>
      <w:r w:rsidRPr="00EF2764">
        <w:rPr>
          <w:rFonts w:ascii="Times New Roman" w:hAnsi="Times New Roman" w:cs="Times New Roman"/>
          <w:b/>
          <w:bCs/>
        </w:rPr>
        <w:t>)</w:t>
      </w:r>
      <w:r w:rsidR="001B2DB3" w:rsidRPr="00EF2764">
        <w:rPr>
          <w:rFonts w:ascii="Times New Roman" w:hAnsi="Times New Roman" w:cs="Times New Roman"/>
          <w:b/>
          <w:bCs/>
        </w:rPr>
        <w:t>.</w:t>
      </w:r>
    </w:p>
    <w:p w:rsidR="00BF40A0" w:rsidRPr="00EF2764" w:rsidRDefault="00BF40A0" w:rsidP="00EF2764">
      <w:pPr>
        <w:pStyle w:val="ParagraphStyle"/>
        <w:tabs>
          <w:tab w:val="left" w:pos="510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– Сколько типов гамет образует гибрид </w:t>
      </w:r>
      <w:r w:rsidRPr="00EF276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46A3098" wp14:editId="48D6E453">
            <wp:extent cx="419100" cy="4572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2764">
        <w:rPr>
          <w:rFonts w:ascii="Times New Roman" w:hAnsi="Times New Roman" w:cs="Times New Roman"/>
        </w:rPr>
        <w:t>, в каких количествах и почему?</w:t>
      </w:r>
    </w:p>
    <w:p w:rsidR="00BF40A0" w:rsidRPr="00EF2764" w:rsidRDefault="001B2DB3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EF2764">
        <w:rPr>
          <w:rFonts w:ascii="Times New Roman" w:hAnsi="Times New Roman" w:cs="Times New Roman"/>
          <w:i/>
          <w:iCs/>
        </w:rPr>
        <w:t>(Т</w:t>
      </w:r>
      <w:r w:rsidR="00BF40A0" w:rsidRPr="00EF2764">
        <w:rPr>
          <w:rFonts w:ascii="Times New Roman" w:hAnsi="Times New Roman" w:cs="Times New Roman"/>
          <w:i/>
          <w:iCs/>
        </w:rPr>
        <w:t>ипа гамет</w:t>
      </w:r>
      <w:r w:rsidRPr="00EF2764">
        <w:rPr>
          <w:rFonts w:ascii="Times New Roman" w:hAnsi="Times New Roman" w:cs="Times New Roman"/>
          <w:i/>
          <w:iCs/>
        </w:rPr>
        <w:t xml:space="preserve"> четыре</w:t>
      </w:r>
      <w:r w:rsidR="00BF40A0" w:rsidRPr="00EF2764">
        <w:rPr>
          <w:rFonts w:ascii="Times New Roman" w:hAnsi="Times New Roman" w:cs="Times New Roman"/>
          <w:i/>
          <w:iCs/>
        </w:rPr>
        <w:t>, в равных количествах благодаря независимому расхождению двух пар хромосом к разным полюсам делящейся клетки в процессе мейоза.)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Рассмотрим, что будет происходить в случае сцепленного наследования.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3255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Необходимо отметить, что в случае сцеплен</w:t>
      </w:r>
      <w:r w:rsidR="00DB5335" w:rsidRPr="00EF2764">
        <w:rPr>
          <w:rFonts w:ascii="Times New Roman" w:hAnsi="Times New Roman" w:cs="Times New Roman"/>
        </w:rPr>
        <w:t>н</w:t>
      </w:r>
      <w:r w:rsidRPr="00EF2764">
        <w:rPr>
          <w:rFonts w:ascii="Times New Roman" w:hAnsi="Times New Roman" w:cs="Times New Roman"/>
        </w:rPr>
        <w:t xml:space="preserve">ого наследования гибрид будет обозначаться </w:t>
      </w:r>
      <w:r w:rsidRPr="00EF276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7022B53" wp14:editId="294513ED">
            <wp:extent cx="276225" cy="4667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2764">
        <w:rPr>
          <w:rFonts w:ascii="Times New Roman" w:hAnsi="Times New Roman" w:cs="Times New Roman"/>
        </w:rPr>
        <w:t>, для того чтобы показать, что по двум парам генов соответствует одна пара хромосом.</w:t>
      </w:r>
    </w:p>
    <w:p w:rsidR="00BF40A0" w:rsidRPr="00EF2764" w:rsidRDefault="00BF40A0" w:rsidP="00EF2764">
      <w:pPr>
        <w:pStyle w:val="ParagraphStyle"/>
        <w:keepLines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EF2764">
        <w:rPr>
          <w:rFonts w:ascii="Times New Roman" w:hAnsi="Times New Roman" w:cs="Times New Roman"/>
        </w:rPr>
        <w:t xml:space="preserve">У такого гибрида гаметы </w:t>
      </w:r>
      <w:r w:rsidRPr="00EF2764">
        <w:rPr>
          <w:rFonts w:ascii="Times New Roman" w:hAnsi="Times New Roman" w:cs="Times New Roman"/>
          <w:i/>
          <w:iCs/>
        </w:rPr>
        <w:t>АВ</w:t>
      </w:r>
      <w:r w:rsidRPr="00EF2764">
        <w:rPr>
          <w:rFonts w:ascii="Times New Roman" w:hAnsi="Times New Roman" w:cs="Times New Roman"/>
        </w:rPr>
        <w:t xml:space="preserve"> и </w:t>
      </w:r>
      <w:proofErr w:type="spellStart"/>
      <w:r w:rsidRPr="00EF2764">
        <w:rPr>
          <w:rFonts w:ascii="Times New Roman" w:hAnsi="Times New Roman" w:cs="Times New Roman"/>
          <w:i/>
          <w:iCs/>
        </w:rPr>
        <w:t>ав</w:t>
      </w:r>
      <w:proofErr w:type="spellEnd"/>
      <w:r w:rsidRPr="00EF2764">
        <w:rPr>
          <w:rFonts w:ascii="Times New Roman" w:hAnsi="Times New Roman" w:cs="Times New Roman"/>
        </w:rPr>
        <w:t xml:space="preserve"> образуются вследствие расхождения двух гомологичных хромосом к двум полюсам делящейся клетки. Гаметы </w:t>
      </w:r>
      <w:proofErr w:type="spellStart"/>
      <w:r w:rsidRPr="00EF2764">
        <w:rPr>
          <w:rFonts w:ascii="Times New Roman" w:hAnsi="Times New Roman" w:cs="Times New Roman"/>
          <w:i/>
          <w:iCs/>
        </w:rPr>
        <w:t>Ав</w:t>
      </w:r>
      <w:proofErr w:type="spellEnd"/>
      <w:r w:rsidRPr="00EF2764">
        <w:rPr>
          <w:rFonts w:ascii="Times New Roman" w:hAnsi="Times New Roman" w:cs="Times New Roman"/>
        </w:rPr>
        <w:t xml:space="preserve"> и </w:t>
      </w:r>
      <w:proofErr w:type="spellStart"/>
      <w:r w:rsidRPr="00EF2764">
        <w:rPr>
          <w:rFonts w:ascii="Times New Roman" w:hAnsi="Times New Roman" w:cs="Times New Roman"/>
          <w:i/>
          <w:iCs/>
        </w:rPr>
        <w:t>аВ</w:t>
      </w:r>
      <w:proofErr w:type="spellEnd"/>
      <w:r w:rsidRPr="00EF2764">
        <w:rPr>
          <w:rFonts w:ascii="Times New Roman" w:hAnsi="Times New Roman" w:cs="Times New Roman"/>
        </w:rPr>
        <w:t xml:space="preserve"> могут образоваться в случае, если в процессе редукционного деления две гомологичные хромосомы разойдутся после конъюгации и кроссинговера по разным полюсам </w:t>
      </w:r>
      <w:proofErr w:type="gramStart"/>
      <w:r w:rsidR="001B2DB3" w:rsidRPr="00EF2764">
        <w:rPr>
          <w:rFonts w:ascii="Times New Roman" w:hAnsi="Times New Roman" w:cs="Times New Roman"/>
          <w:i/>
          <w:iCs/>
        </w:rPr>
        <w:t>(</w:t>
      </w:r>
      <w:r w:rsidRPr="00EF2764">
        <w:rPr>
          <w:rFonts w:ascii="Times New Roman" w:hAnsi="Times New Roman" w:cs="Times New Roman"/>
          <w:i/>
          <w:iCs/>
        </w:rPr>
        <w:t xml:space="preserve"> </w:t>
      </w:r>
      <w:proofErr w:type="gramEnd"/>
      <w:r w:rsidRPr="00EF2764">
        <w:rPr>
          <w:rFonts w:ascii="Times New Roman" w:hAnsi="Times New Roman" w:cs="Times New Roman"/>
          <w:i/>
          <w:iCs/>
        </w:rPr>
        <w:t>«Нарушение сцепления генов»).</w:t>
      </w:r>
    </w:p>
    <w:p w:rsidR="00BF40A0" w:rsidRPr="00EF2764" w:rsidRDefault="00BF40A0" w:rsidP="00EF2764">
      <w:pPr>
        <w:pStyle w:val="ParagraphStyle"/>
        <w:tabs>
          <w:tab w:val="left" w:pos="5670"/>
        </w:tabs>
        <w:spacing w:line="264" w:lineRule="auto"/>
        <w:ind w:left="720" w:hanging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– Что такое конъюгация?</w:t>
      </w:r>
      <w:r w:rsidR="001B2DB3" w:rsidRPr="00EF2764">
        <w:rPr>
          <w:rFonts w:ascii="Times New Roman" w:hAnsi="Times New Roman" w:cs="Times New Roman"/>
        </w:rPr>
        <w:t xml:space="preserve"> </w:t>
      </w:r>
      <w:r w:rsidR="001B2DB3" w:rsidRPr="00EF2764">
        <w:rPr>
          <w:rFonts w:ascii="Times New Roman" w:hAnsi="Times New Roman" w:cs="Times New Roman"/>
          <w:i/>
        </w:rPr>
        <w:t>(показ анимации и обсуждение)</w:t>
      </w:r>
    </w:p>
    <w:p w:rsidR="001B2DB3" w:rsidRPr="00EF2764" w:rsidRDefault="00BF40A0" w:rsidP="00EF2764">
      <w:pPr>
        <w:pStyle w:val="ParagraphStyle"/>
        <w:tabs>
          <w:tab w:val="left" w:pos="5670"/>
        </w:tabs>
        <w:spacing w:line="264" w:lineRule="auto"/>
        <w:ind w:left="720" w:hanging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– Что такое кроссинговер?</w:t>
      </w:r>
      <w:r w:rsidR="001B2DB3" w:rsidRPr="00EF2764">
        <w:rPr>
          <w:rFonts w:ascii="Times New Roman" w:hAnsi="Times New Roman" w:cs="Times New Roman"/>
        </w:rPr>
        <w:t xml:space="preserve"> </w:t>
      </w:r>
      <w:r w:rsidR="001B2DB3" w:rsidRPr="00EF2764">
        <w:rPr>
          <w:rFonts w:ascii="Times New Roman" w:hAnsi="Times New Roman" w:cs="Times New Roman"/>
          <w:i/>
        </w:rPr>
        <w:t>(показ анимации и обсуждение)</w:t>
      </w:r>
    </w:p>
    <w:p w:rsidR="00BF40A0" w:rsidRPr="00EF2764" w:rsidRDefault="001B2DB3" w:rsidP="00EF2764">
      <w:pPr>
        <w:pStyle w:val="ParagraphStyle"/>
        <w:tabs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       </w:t>
      </w:r>
      <w:r w:rsidR="00BF40A0" w:rsidRPr="00EF2764">
        <w:rPr>
          <w:rFonts w:ascii="Times New Roman" w:hAnsi="Times New Roman" w:cs="Times New Roman"/>
        </w:rPr>
        <w:t>– Когда происходят эти процессы</w:t>
      </w:r>
      <w:r w:rsidR="00BF40A0" w:rsidRPr="00EF2764">
        <w:rPr>
          <w:rFonts w:ascii="Times New Roman" w:hAnsi="Times New Roman" w:cs="Times New Roman"/>
          <w:i/>
        </w:rPr>
        <w:t>?</w:t>
      </w:r>
      <w:r w:rsidRPr="00EF2764">
        <w:rPr>
          <w:rFonts w:ascii="Times New Roman" w:hAnsi="Times New Roman" w:cs="Times New Roman"/>
          <w:i/>
        </w:rPr>
        <w:t xml:space="preserve"> (обсуждение</w:t>
      </w:r>
      <w:r w:rsidRPr="00EF2764">
        <w:rPr>
          <w:rFonts w:ascii="Times New Roman" w:hAnsi="Times New Roman" w:cs="Times New Roman"/>
        </w:rPr>
        <w:t>)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198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lastRenderedPageBreak/>
        <w:t xml:space="preserve">Хотя гибрид </w:t>
      </w:r>
      <w:r w:rsidRPr="00EF276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A1A3FD7" wp14:editId="3C1005A7">
            <wp:extent cx="276225" cy="4667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2764">
        <w:rPr>
          <w:rFonts w:ascii="Times New Roman" w:hAnsi="Times New Roman" w:cs="Times New Roman"/>
        </w:rPr>
        <w:t>также может образовывать четыре типа гамет, их относительные количества неодинаковы. Поэтому расщепление при сцепленном наследовании отличается от такового при независимом наследовании.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EF2764">
        <w:rPr>
          <w:rFonts w:ascii="Times New Roman" w:hAnsi="Times New Roman" w:cs="Times New Roman"/>
        </w:rPr>
        <w:t xml:space="preserve">– Когда (в каких случаях) действует третий закон Г. Менделя? </w:t>
      </w:r>
      <w:r w:rsidRPr="00EF2764">
        <w:rPr>
          <w:rFonts w:ascii="Times New Roman" w:hAnsi="Times New Roman" w:cs="Times New Roman"/>
          <w:i/>
          <w:iCs/>
        </w:rPr>
        <w:t>(В случае независимого наследования.)</w:t>
      </w:r>
    </w:p>
    <w:p w:rsidR="00BF40A0" w:rsidRPr="00EF2764" w:rsidRDefault="00BF40A0" w:rsidP="00EF2764">
      <w:pPr>
        <w:pStyle w:val="ParagraphStyle"/>
        <w:keepNext/>
        <w:spacing w:before="240" w:after="120" w:line="264" w:lineRule="auto"/>
        <w:jc w:val="both"/>
        <w:outlineLvl w:val="0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Сцепленное наследование генов</w:t>
      </w:r>
      <w:r w:rsidR="001B2DB3" w:rsidRPr="00EF2764">
        <w:rPr>
          <w:rFonts w:ascii="Times New Roman" w:hAnsi="Times New Roman" w:cs="Times New Roman"/>
          <w:b/>
          <w:bCs/>
        </w:rPr>
        <w:t xml:space="preserve"> </w:t>
      </w:r>
      <w:r w:rsidR="001B2DB3" w:rsidRPr="00EF2764">
        <w:rPr>
          <w:rFonts w:ascii="Times New Roman" w:hAnsi="Times New Roman" w:cs="Times New Roman"/>
          <w:b/>
          <w:bCs/>
          <w:i/>
        </w:rPr>
        <w:t>(</w:t>
      </w:r>
      <w:r w:rsidR="001B2DB3" w:rsidRPr="00EF2764">
        <w:rPr>
          <w:rFonts w:ascii="Times New Roman" w:hAnsi="Times New Roman" w:cs="Times New Roman"/>
          <w:bCs/>
          <w:i/>
        </w:rPr>
        <w:t>работа</w:t>
      </w:r>
      <w:r w:rsidR="001B2DB3" w:rsidRPr="00EF2764">
        <w:rPr>
          <w:rFonts w:ascii="Times New Roman" w:hAnsi="Times New Roman" w:cs="Times New Roman"/>
          <w:bCs/>
        </w:rPr>
        <w:t xml:space="preserve"> </w:t>
      </w:r>
      <w:r w:rsidR="001B2DB3" w:rsidRPr="00EF2764">
        <w:rPr>
          <w:rFonts w:ascii="Times New Roman" w:hAnsi="Times New Roman" w:cs="Times New Roman"/>
          <w:bCs/>
          <w:i/>
        </w:rPr>
        <w:t>с учебником, методом смыслового чтения</w:t>
      </w:r>
      <w:r w:rsidR="001B2DB3" w:rsidRPr="00EF2764">
        <w:rPr>
          <w:rFonts w:ascii="Times New Roman" w:hAnsi="Times New Roman" w:cs="Times New Roman"/>
          <w:b/>
          <w:bCs/>
          <w:i/>
        </w:rPr>
        <w:t>)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b/>
          <w:bCs/>
        </w:rPr>
        <w:t>Закон Моргана</w:t>
      </w:r>
      <w:r w:rsidRPr="00EF2764">
        <w:rPr>
          <w:rFonts w:ascii="Times New Roman" w:hAnsi="Times New Roman" w:cs="Times New Roman"/>
        </w:rPr>
        <w:t xml:space="preserve"> – гены, локализированные в одной хромосоме, наследуются совместно.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Гены: </w:t>
      </w:r>
      <w:r w:rsidRPr="00EF2764">
        <w:rPr>
          <w:rFonts w:ascii="Times New Roman" w:hAnsi="Times New Roman" w:cs="Times New Roman"/>
          <w:i/>
          <w:iCs/>
        </w:rPr>
        <w:t>А</w:t>
      </w:r>
      <w:r w:rsidRPr="00EF2764">
        <w:rPr>
          <w:rFonts w:ascii="Times New Roman" w:hAnsi="Times New Roman" w:cs="Times New Roman"/>
        </w:rPr>
        <w:t xml:space="preserve">, </w:t>
      </w:r>
      <w:r w:rsidRPr="00EF2764">
        <w:rPr>
          <w:rFonts w:ascii="Times New Roman" w:hAnsi="Times New Roman" w:cs="Times New Roman"/>
          <w:i/>
          <w:iCs/>
        </w:rPr>
        <w:t>а</w:t>
      </w:r>
      <w:r w:rsidRPr="00EF2764">
        <w:rPr>
          <w:rFonts w:ascii="Times New Roman" w:hAnsi="Times New Roman" w:cs="Times New Roman"/>
        </w:rPr>
        <w:t xml:space="preserve"> – цвета тела мухи дрозофилы;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i/>
          <w:iCs/>
        </w:rPr>
        <w:t>В</w:t>
      </w:r>
      <w:r w:rsidRPr="00EF2764">
        <w:rPr>
          <w:rFonts w:ascii="Times New Roman" w:hAnsi="Times New Roman" w:cs="Times New Roman"/>
        </w:rPr>
        <w:t xml:space="preserve">, </w:t>
      </w:r>
      <w:r w:rsidRPr="00EF2764">
        <w:rPr>
          <w:rFonts w:ascii="Times New Roman" w:hAnsi="Times New Roman" w:cs="Times New Roman"/>
          <w:i/>
          <w:iCs/>
        </w:rPr>
        <w:t>b</w:t>
      </w:r>
      <w:r w:rsidRPr="00EF2764">
        <w:rPr>
          <w:rFonts w:ascii="Times New Roman" w:hAnsi="Times New Roman" w:cs="Times New Roman"/>
        </w:rPr>
        <w:t xml:space="preserve"> – формы крыльев.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DB5BCBF" wp14:editId="5016C680">
            <wp:extent cx="4200525" cy="112395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A0" w:rsidRPr="00EF2764" w:rsidRDefault="00BF40A0" w:rsidP="00EF2764">
      <w:pPr>
        <w:pStyle w:val="ParagraphStyle"/>
        <w:tabs>
          <w:tab w:val="left" w:pos="5670"/>
        </w:tabs>
        <w:spacing w:before="120" w:line="264" w:lineRule="auto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Нарушение сцепления генов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before="120" w:line="264" w:lineRule="auto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14C9F18C" wp14:editId="2244418E">
            <wp:extent cx="3286125" cy="146685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before="120"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В мейозе гомологичные хромосомы конъюгируют, может произойти обмен их участками.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1140"/>
          <w:tab w:val="left" w:pos="2835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F93B92E" wp14:editId="5133F652">
            <wp:extent cx="962025" cy="71437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Таким образом, изучение групп сцепления у разных объектов говорит о том, что гены расположены в хромосомах в линейном порядке; набор генов и порядок их расположения являются характерными для каждой пары хромосом данного вида.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В изучении закономерностей наследования сцепленных признаков выдающаяся роль принадлежит английским генетикам </w:t>
      </w:r>
      <w:proofErr w:type="spellStart"/>
      <w:r w:rsidRPr="00EF2764">
        <w:rPr>
          <w:rFonts w:ascii="Times New Roman" w:hAnsi="Times New Roman" w:cs="Times New Roman"/>
        </w:rPr>
        <w:t>Бетсону</w:t>
      </w:r>
      <w:proofErr w:type="spellEnd"/>
      <w:r w:rsidRPr="00EF2764">
        <w:rPr>
          <w:rFonts w:ascii="Times New Roman" w:hAnsi="Times New Roman" w:cs="Times New Roman"/>
        </w:rPr>
        <w:t xml:space="preserve"> и </w:t>
      </w:r>
      <w:proofErr w:type="spellStart"/>
      <w:r w:rsidRPr="00EF2764">
        <w:rPr>
          <w:rFonts w:ascii="Times New Roman" w:hAnsi="Times New Roman" w:cs="Times New Roman"/>
        </w:rPr>
        <w:t>Пеннету</w:t>
      </w:r>
      <w:proofErr w:type="spellEnd"/>
      <w:r w:rsidRPr="00EF2764">
        <w:rPr>
          <w:rFonts w:ascii="Times New Roman" w:hAnsi="Times New Roman" w:cs="Times New Roman"/>
        </w:rPr>
        <w:t>, которые открыли это явление в 1908 г., а впоследствии крупнейшему американскому генетику Томасу Моргану. Т. Морган на плодовой мушке дрозофиле показал, что на основе использования явления сцепления и вытекающих из него закономерностей могут быть составлены карты хромосом с нанесенным на них порядком расположения генов.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before="120"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 Закон Моргана говорит о том, что если нам известна частота перекреста (то есть расстояние) между генами </w:t>
      </w:r>
      <w:r w:rsidRPr="00EF2764">
        <w:rPr>
          <w:rFonts w:ascii="Times New Roman" w:hAnsi="Times New Roman" w:cs="Times New Roman"/>
          <w:i/>
          <w:iCs/>
        </w:rPr>
        <w:t>А–В</w:t>
      </w:r>
      <w:r w:rsidRPr="00EF2764">
        <w:rPr>
          <w:rFonts w:ascii="Times New Roman" w:hAnsi="Times New Roman" w:cs="Times New Roman"/>
        </w:rPr>
        <w:t xml:space="preserve"> и </w:t>
      </w:r>
      <w:r w:rsidRPr="00EF2764">
        <w:rPr>
          <w:rFonts w:ascii="Times New Roman" w:hAnsi="Times New Roman" w:cs="Times New Roman"/>
          <w:i/>
          <w:iCs/>
        </w:rPr>
        <w:t>В–С</w:t>
      </w:r>
      <w:r w:rsidRPr="00EF2764">
        <w:rPr>
          <w:rFonts w:ascii="Times New Roman" w:hAnsi="Times New Roman" w:cs="Times New Roman"/>
        </w:rPr>
        <w:t>, принадлежащими к одной группе сцепления, то частота перекреста (расстояния) между генами</w:t>
      </w:r>
      <w:proofErr w:type="gramStart"/>
      <w:r w:rsidRPr="00EF2764">
        <w:rPr>
          <w:rFonts w:ascii="Times New Roman" w:hAnsi="Times New Roman" w:cs="Times New Roman"/>
        </w:rPr>
        <w:t xml:space="preserve"> </w:t>
      </w:r>
      <w:r w:rsidRPr="00EF2764">
        <w:rPr>
          <w:rFonts w:ascii="Times New Roman" w:hAnsi="Times New Roman" w:cs="Times New Roman"/>
          <w:i/>
          <w:iCs/>
        </w:rPr>
        <w:t>А</w:t>
      </w:r>
      <w:proofErr w:type="gramEnd"/>
      <w:r w:rsidRPr="00EF2764">
        <w:rPr>
          <w:rFonts w:ascii="Times New Roman" w:hAnsi="Times New Roman" w:cs="Times New Roman"/>
          <w:i/>
          <w:iCs/>
        </w:rPr>
        <w:t>–С</w:t>
      </w:r>
      <w:r w:rsidRPr="00EF2764">
        <w:rPr>
          <w:rFonts w:ascii="Times New Roman" w:hAnsi="Times New Roman" w:cs="Times New Roman"/>
        </w:rPr>
        <w:t xml:space="preserve"> будет равна либо сумме, либо </w:t>
      </w:r>
      <w:r w:rsidRPr="00EF2764">
        <w:rPr>
          <w:rFonts w:ascii="Times New Roman" w:hAnsi="Times New Roman" w:cs="Times New Roman"/>
        </w:rPr>
        <w:lastRenderedPageBreak/>
        <w:t xml:space="preserve">разности расстояний </w:t>
      </w:r>
      <w:r w:rsidRPr="00EF2764">
        <w:rPr>
          <w:rFonts w:ascii="Times New Roman" w:hAnsi="Times New Roman" w:cs="Times New Roman"/>
          <w:i/>
          <w:iCs/>
        </w:rPr>
        <w:t>А–В</w:t>
      </w:r>
      <w:r w:rsidRPr="00EF2764">
        <w:rPr>
          <w:rFonts w:ascii="Times New Roman" w:hAnsi="Times New Roman" w:cs="Times New Roman"/>
        </w:rPr>
        <w:t xml:space="preserve"> и </w:t>
      </w:r>
      <w:r w:rsidRPr="00EF2764">
        <w:rPr>
          <w:rFonts w:ascii="Times New Roman" w:hAnsi="Times New Roman" w:cs="Times New Roman"/>
          <w:i/>
          <w:iCs/>
        </w:rPr>
        <w:t>В–С</w:t>
      </w:r>
      <w:r w:rsidRPr="00EF2764">
        <w:rPr>
          <w:rFonts w:ascii="Times New Roman" w:hAnsi="Times New Roman" w:cs="Times New Roman"/>
        </w:rPr>
        <w:t xml:space="preserve"> (в зависимости от порядка их расположения в хромосоме).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Расстояние между генами принято обозначать в условных единицах, называемых в честь Моргана, </w:t>
      </w:r>
      <w:proofErr w:type="spellStart"/>
      <w:r w:rsidRPr="00EF2764">
        <w:rPr>
          <w:rFonts w:ascii="Times New Roman" w:hAnsi="Times New Roman" w:cs="Times New Roman"/>
          <w:b/>
          <w:bCs/>
          <w:i/>
          <w:iCs/>
        </w:rPr>
        <w:t>морганидами</w:t>
      </w:r>
      <w:proofErr w:type="spellEnd"/>
      <w:r w:rsidRPr="00EF2764">
        <w:rPr>
          <w:rFonts w:ascii="Times New Roman" w:hAnsi="Times New Roman" w:cs="Times New Roman"/>
        </w:rPr>
        <w:t>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before="45"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Один хорошо известный пример сцепления генов у человека показывает взаимосвязь между группами крови и синдромом </w:t>
      </w:r>
      <w:proofErr w:type="spellStart"/>
      <w:r w:rsidRPr="00EF2764">
        <w:rPr>
          <w:rFonts w:ascii="Times New Roman" w:hAnsi="Times New Roman" w:cs="Times New Roman"/>
        </w:rPr>
        <w:t>nailpatella</w:t>
      </w:r>
      <w:proofErr w:type="spellEnd"/>
      <w:r w:rsidRPr="00EF2764">
        <w:rPr>
          <w:rFonts w:ascii="Times New Roman" w:hAnsi="Times New Roman" w:cs="Times New Roman"/>
        </w:rPr>
        <w:t xml:space="preserve"> (N-P).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Аллель N-P является доминантным: люди с синдромом N-P имеют недоразвитые бесцветные ногти, у них отсутствует надколенник или он маленький и сдвинут на одну сторону.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Большинство людей с синдромом  N-P  имеют группу крови I(0) или II(A).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2835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17D951C" wp14:editId="59CE2D89">
            <wp:extent cx="1285875" cy="141922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before="12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IV. Интеллектуально – преобразовательная деятельность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Совместная формулировка вывода о сцепленном наследовании генов.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Групповая работа (каждой группе предлагается по вопросу и задание)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               </w:t>
      </w:r>
      <w:r w:rsidRPr="00EF2764">
        <w:rPr>
          <w:rFonts w:ascii="Times New Roman" w:hAnsi="Times New Roman" w:cs="Times New Roman"/>
          <w:b/>
        </w:rPr>
        <w:t>Примерные вопросы</w:t>
      </w:r>
      <w:r w:rsidRPr="00EF2764">
        <w:rPr>
          <w:rFonts w:ascii="Times New Roman" w:hAnsi="Times New Roman" w:cs="Times New Roman"/>
        </w:rPr>
        <w:t>:</w:t>
      </w:r>
    </w:p>
    <w:p w:rsidR="00BF40A0" w:rsidRPr="00EF2764" w:rsidRDefault="00BF40A0" w:rsidP="00EF2764">
      <w:pPr>
        <w:pStyle w:val="ParagraphStyle"/>
        <w:numPr>
          <w:ilvl w:val="1"/>
          <w:numId w:val="2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От чего зависит  и проявление определенного признака, и действие каждого конкретного гена?</w:t>
      </w:r>
    </w:p>
    <w:p w:rsidR="00BF40A0" w:rsidRPr="00EF2764" w:rsidRDefault="00BF40A0" w:rsidP="00EF2764">
      <w:pPr>
        <w:pStyle w:val="ParagraphStyle"/>
        <w:numPr>
          <w:ilvl w:val="1"/>
          <w:numId w:val="2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Что образует совокупность генов одной хромосомы?</w:t>
      </w:r>
    </w:p>
    <w:p w:rsidR="00BF40A0" w:rsidRPr="00EF2764" w:rsidRDefault="00BF40A0" w:rsidP="00EF2764">
      <w:pPr>
        <w:pStyle w:val="ParagraphStyle"/>
        <w:numPr>
          <w:ilvl w:val="1"/>
          <w:numId w:val="2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Что является структурной единицей наследственной информации, которая отвечает за конкретные признаки будущего организма?</w:t>
      </w:r>
    </w:p>
    <w:p w:rsidR="00BF40A0" w:rsidRPr="00EF2764" w:rsidRDefault="00BF40A0" w:rsidP="00EF2764">
      <w:pPr>
        <w:pStyle w:val="ParagraphStyle"/>
        <w:numPr>
          <w:ilvl w:val="1"/>
          <w:numId w:val="2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Что характерно для сцепленных генов?</w:t>
      </w:r>
    </w:p>
    <w:p w:rsidR="00BF40A0" w:rsidRPr="00EF2764" w:rsidRDefault="00BF40A0" w:rsidP="00EF2764">
      <w:pPr>
        <w:pStyle w:val="ParagraphStyle"/>
        <w:numPr>
          <w:ilvl w:val="1"/>
          <w:numId w:val="2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Объясните, как кроссинговер связан с наследственной изменчивостью?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  <w:b/>
        </w:rPr>
      </w:pPr>
      <w:r w:rsidRPr="00EF2764">
        <w:rPr>
          <w:rFonts w:ascii="Times New Roman" w:hAnsi="Times New Roman" w:cs="Times New Roman"/>
          <w:b/>
        </w:rPr>
        <w:t>Примерные задания: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-   Выпишите в тетрадь термины и их определения темы;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- Каждой группе предлагается решить задачу, на явление хромосомной теории.</w:t>
      </w:r>
    </w:p>
    <w:p w:rsidR="00BF40A0" w:rsidRPr="00EF2764" w:rsidRDefault="00467964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  <w:b/>
        </w:rPr>
      </w:pPr>
      <w:r w:rsidRPr="00EF2764">
        <w:rPr>
          <w:rFonts w:ascii="Times New Roman" w:hAnsi="Times New Roman" w:cs="Times New Roman"/>
        </w:rPr>
        <w:t xml:space="preserve">   </w:t>
      </w:r>
      <w:r w:rsidRPr="00EF2764">
        <w:rPr>
          <w:rFonts w:ascii="Times New Roman" w:hAnsi="Times New Roman" w:cs="Times New Roman"/>
          <w:b/>
        </w:rPr>
        <w:t xml:space="preserve"> </w:t>
      </w:r>
      <w:r w:rsidR="004D0C4A" w:rsidRPr="00EF2764">
        <w:rPr>
          <w:rFonts w:ascii="Times New Roman" w:hAnsi="Times New Roman" w:cs="Times New Roman"/>
          <w:b/>
        </w:rPr>
        <w:t>Отработка умений решения задач на сцепленное наследование:</w:t>
      </w:r>
    </w:p>
    <w:p w:rsidR="004D0C4A" w:rsidRPr="00EF2764" w:rsidRDefault="004D0C4A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  <w:i/>
        </w:rPr>
      </w:pPr>
      <w:r w:rsidRPr="00EF2764">
        <w:rPr>
          <w:rFonts w:ascii="Times New Roman" w:hAnsi="Times New Roman" w:cs="Times New Roman"/>
          <w:i/>
        </w:rPr>
        <w:t>Пример задачи с объяснением и отработкой умения правильного оформления</w:t>
      </w:r>
      <w:r w:rsidR="00467964" w:rsidRPr="00EF2764">
        <w:rPr>
          <w:rFonts w:ascii="Times New Roman" w:hAnsi="Times New Roman" w:cs="Times New Roman"/>
          <w:i/>
        </w:rPr>
        <w:t xml:space="preserve"> (коллективная работа)</w:t>
      </w:r>
      <w:r w:rsidR="007C2E57" w:rsidRPr="00EF2764">
        <w:rPr>
          <w:rFonts w:ascii="Times New Roman" w:hAnsi="Times New Roman" w:cs="Times New Roman"/>
          <w:i/>
        </w:rPr>
        <w:t>.</w:t>
      </w:r>
    </w:p>
    <w:p w:rsidR="00467964" w:rsidRPr="00EF2764" w:rsidRDefault="004D0C4A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</w:rPr>
      </w:pPr>
      <w:proofErr w:type="gramStart"/>
      <w:r w:rsidRPr="00EF2764">
        <w:rPr>
          <w:rFonts w:ascii="Times New Roman" w:hAnsi="Times New Roman" w:cs="Times New Roman"/>
        </w:rPr>
        <w:t>- При скрещивании самок кузнечиков с зеленым телом и нормальными крыльями</w:t>
      </w:r>
      <w:r w:rsidR="00467964" w:rsidRPr="00EF2764">
        <w:rPr>
          <w:rFonts w:ascii="Times New Roman" w:hAnsi="Times New Roman" w:cs="Times New Roman"/>
        </w:rPr>
        <w:t xml:space="preserve"> </w:t>
      </w:r>
      <w:r w:rsidRPr="00EF2764">
        <w:rPr>
          <w:rFonts w:ascii="Times New Roman" w:hAnsi="Times New Roman" w:cs="Times New Roman"/>
        </w:rPr>
        <w:t>(доминантный признак) с самцами с серым телом и короткими крыльями</w:t>
      </w:r>
      <w:r w:rsidR="002A65B4" w:rsidRPr="00EF2764">
        <w:rPr>
          <w:rFonts w:ascii="Times New Roman" w:hAnsi="Times New Roman" w:cs="Times New Roman"/>
        </w:rPr>
        <w:t xml:space="preserve"> (рецессивный признак) в потомстве были обнаружены не только особи с зеленым телом и</w:t>
      </w:r>
      <w:r w:rsidR="00467964" w:rsidRPr="00EF2764">
        <w:rPr>
          <w:rFonts w:ascii="Times New Roman" w:hAnsi="Times New Roman" w:cs="Times New Roman"/>
        </w:rPr>
        <w:t xml:space="preserve"> нормальными крыльями и серым</w:t>
      </w:r>
      <w:r w:rsidR="00A715C5" w:rsidRPr="00EF2764">
        <w:rPr>
          <w:rFonts w:ascii="Times New Roman" w:hAnsi="Times New Roman" w:cs="Times New Roman"/>
        </w:rPr>
        <w:t xml:space="preserve"> телом</w:t>
      </w:r>
      <w:r w:rsidR="00467964" w:rsidRPr="00EF2764">
        <w:rPr>
          <w:rFonts w:ascii="Times New Roman" w:hAnsi="Times New Roman" w:cs="Times New Roman"/>
        </w:rPr>
        <w:t xml:space="preserve">, </w:t>
      </w:r>
      <w:r w:rsidR="002A65B4" w:rsidRPr="00EF2764">
        <w:rPr>
          <w:rFonts w:ascii="Times New Roman" w:hAnsi="Times New Roman" w:cs="Times New Roman"/>
        </w:rPr>
        <w:t>короткими</w:t>
      </w:r>
      <w:r w:rsidR="00A715C5" w:rsidRPr="00EF2764">
        <w:rPr>
          <w:rFonts w:ascii="Times New Roman" w:hAnsi="Times New Roman" w:cs="Times New Roman"/>
        </w:rPr>
        <w:t xml:space="preserve"> крыльями</w:t>
      </w:r>
      <w:r w:rsidR="002A65B4" w:rsidRPr="00EF2764">
        <w:rPr>
          <w:rFonts w:ascii="Times New Roman" w:hAnsi="Times New Roman" w:cs="Times New Roman"/>
        </w:rPr>
        <w:t>, но и небольшое число особей зеленым телом и короткими крыльями, серым телом и нормальными крыльями.</w:t>
      </w:r>
      <w:proofErr w:type="gramEnd"/>
      <w:r w:rsidR="002A65B4" w:rsidRPr="00EF2764">
        <w:rPr>
          <w:rFonts w:ascii="Times New Roman" w:hAnsi="Times New Roman" w:cs="Times New Roman"/>
        </w:rPr>
        <w:t xml:space="preserve"> Определите генотипы родителей и потомства, если известно, что доминантные и рецессивные гены данных признаков попарно сцеплены. Объясните полученные результаты.</w:t>
      </w:r>
      <w:r w:rsidR="00467964" w:rsidRPr="00EF2764">
        <w:rPr>
          <w:rFonts w:ascii="Times New Roman" w:hAnsi="Times New Roman" w:cs="Times New Roman"/>
        </w:rPr>
        <w:t xml:space="preserve"> </w:t>
      </w:r>
    </w:p>
    <w:p w:rsidR="00467964" w:rsidRPr="00EF2764" w:rsidRDefault="00467964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  <w:i/>
        </w:rPr>
      </w:pPr>
      <w:r w:rsidRPr="00EF2764">
        <w:rPr>
          <w:rFonts w:ascii="Times New Roman" w:hAnsi="Times New Roman" w:cs="Times New Roman"/>
          <w:i/>
        </w:rPr>
        <w:t>В конце урока подводятся итоги, выявляются знатоки по данной теме, выставляются суммарные оценки с помощью листа самопроверки.</w:t>
      </w:r>
    </w:p>
    <w:p w:rsidR="004D0C4A" w:rsidRPr="00EF2764" w:rsidRDefault="004D0C4A" w:rsidP="00EF2764">
      <w:pPr>
        <w:pStyle w:val="ParagraphStyle"/>
        <w:tabs>
          <w:tab w:val="left" w:pos="570"/>
          <w:tab w:val="left" w:pos="5670"/>
        </w:tabs>
        <w:spacing w:line="264" w:lineRule="auto"/>
        <w:ind w:left="1440"/>
        <w:jc w:val="both"/>
        <w:rPr>
          <w:rFonts w:ascii="Times New Roman" w:hAnsi="Times New Roman" w:cs="Times New Roman"/>
        </w:rPr>
      </w:pPr>
    </w:p>
    <w:p w:rsidR="00BF40A0" w:rsidRPr="00EF2764" w:rsidRDefault="00BF40A0" w:rsidP="00EF2764">
      <w:pPr>
        <w:pStyle w:val="ParagraphStyle"/>
        <w:keepNext/>
        <w:keepLines/>
        <w:tabs>
          <w:tab w:val="left" w:pos="570"/>
          <w:tab w:val="left" w:pos="5670"/>
        </w:tabs>
        <w:spacing w:before="12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EF2764">
        <w:rPr>
          <w:rFonts w:ascii="Times New Roman" w:hAnsi="Times New Roman" w:cs="Times New Roman"/>
          <w:b/>
          <w:bCs/>
        </w:rPr>
        <w:t>V. Рефлексия.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 Оценка учащимися своей учебной деятельности с точки зрения ее успешности (анализ листа самопроверки: успехи и недочеты на уроке)</w:t>
      </w:r>
    </w:p>
    <w:p w:rsidR="00467964" w:rsidRPr="00EF2764" w:rsidRDefault="00467964" w:rsidP="00EF2764">
      <w:pPr>
        <w:pStyle w:val="ParagraphStyle"/>
        <w:tabs>
          <w:tab w:val="left" w:pos="570"/>
          <w:tab w:val="left" w:pos="5670"/>
        </w:tabs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b/>
        </w:rPr>
        <w:t>Лист самопроверки</w:t>
      </w:r>
      <w:r w:rsidRPr="00EF2764">
        <w:rPr>
          <w:rFonts w:ascii="Times New Roman" w:hAnsi="Times New Roman" w:cs="Times New Roman"/>
        </w:rPr>
        <w:t>:</w:t>
      </w:r>
    </w:p>
    <w:p w:rsidR="00467964" w:rsidRPr="00EF2764" w:rsidRDefault="00467964" w:rsidP="00EF2764">
      <w:pPr>
        <w:pStyle w:val="ParagraphStyle"/>
        <w:numPr>
          <w:ilvl w:val="1"/>
          <w:numId w:val="1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Все ли термины и понятия урока тебе понятны?</w:t>
      </w:r>
    </w:p>
    <w:p w:rsidR="00467964" w:rsidRPr="00EF2764" w:rsidRDefault="00467964" w:rsidP="00EF2764">
      <w:pPr>
        <w:pStyle w:val="ParagraphStyle"/>
        <w:numPr>
          <w:ilvl w:val="1"/>
          <w:numId w:val="1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Сформулируй закон Моргана.</w:t>
      </w:r>
    </w:p>
    <w:p w:rsidR="00467964" w:rsidRPr="00EF2764" w:rsidRDefault="00467964" w:rsidP="00EF2764">
      <w:pPr>
        <w:pStyle w:val="ParagraphStyle"/>
        <w:numPr>
          <w:ilvl w:val="1"/>
          <w:numId w:val="1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Проверь по вопроснику, на все ли теоретические вопросы ты можешь ответить?</w:t>
      </w:r>
    </w:p>
    <w:p w:rsidR="00467964" w:rsidRPr="00EF2764" w:rsidRDefault="00467964" w:rsidP="00EF2764">
      <w:pPr>
        <w:pStyle w:val="ParagraphStyle"/>
        <w:numPr>
          <w:ilvl w:val="1"/>
          <w:numId w:val="1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Правильно ли ты решил задачу?</w:t>
      </w:r>
    </w:p>
    <w:p w:rsidR="00467964" w:rsidRPr="00EF2764" w:rsidRDefault="00467964" w:rsidP="00EF2764">
      <w:pPr>
        <w:pStyle w:val="ParagraphStyle"/>
        <w:numPr>
          <w:ilvl w:val="1"/>
          <w:numId w:val="1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>Правильно ли оформил генетическую задачу на сцепленное наследование?</w:t>
      </w:r>
    </w:p>
    <w:p w:rsidR="00467964" w:rsidRPr="00EF2764" w:rsidRDefault="00467964" w:rsidP="00EF2764">
      <w:pPr>
        <w:pStyle w:val="ParagraphStyle"/>
        <w:numPr>
          <w:ilvl w:val="1"/>
          <w:numId w:val="1"/>
        </w:numPr>
        <w:tabs>
          <w:tab w:val="left" w:pos="570"/>
          <w:tab w:val="left" w:pos="5670"/>
        </w:tabs>
        <w:spacing w:line="264" w:lineRule="auto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</w:rPr>
        <w:t xml:space="preserve">Умеешь </w:t>
      </w:r>
      <w:r w:rsidR="001B2DB3" w:rsidRPr="00EF2764">
        <w:rPr>
          <w:rFonts w:ascii="Times New Roman" w:hAnsi="Times New Roman" w:cs="Times New Roman"/>
        </w:rPr>
        <w:t xml:space="preserve">ли </w:t>
      </w:r>
      <w:r w:rsidRPr="00EF2764">
        <w:rPr>
          <w:rFonts w:ascii="Times New Roman" w:hAnsi="Times New Roman" w:cs="Times New Roman"/>
        </w:rPr>
        <w:t>объяснять полученные результаты.</w:t>
      </w:r>
    </w:p>
    <w:p w:rsidR="00BF40A0" w:rsidRPr="00EF2764" w:rsidRDefault="00BF40A0" w:rsidP="00EF2764">
      <w:pPr>
        <w:pStyle w:val="ParagraphStyle"/>
        <w:tabs>
          <w:tab w:val="left" w:pos="570"/>
          <w:tab w:val="left" w:pos="5670"/>
        </w:tabs>
        <w:spacing w:before="120" w:line="264" w:lineRule="auto"/>
        <w:ind w:firstLine="360"/>
        <w:jc w:val="both"/>
        <w:rPr>
          <w:rFonts w:ascii="Times New Roman" w:hAnsi="Times New Roman" w:cs="Times New Roman"/>
        </w:rPr>
      </w:pPr>
      <w:r w:rsidRPr="00EF2764">
        <w:rPr>
          <w:rFonts w:ascii="Times New Roman" w:hAnsi="Times New Roman" w:cs="Times New Roman"/>
          <w:b/>
          <w:bCs/>
        </w:rPr>
        <w:t xml:space="preserve">Домашнее задание: </w:t>
      </w:r>
      <w:r w:rsidR="004D0C4A" w:rsidRPr="00EF2764">
        <w:rPr>
          <w:rFonts w:ascii="Times New Roman" w:hAnsi="Times New Roman" w:cs="Times New Roman"/>
        </w:rPr>
        <w:t>Выучить</w:t>
      </w:r>
      <w:r w:rsidR="00467964" w:rsidRPr="00EF2764">
        <w:rPr>
          <w:rFonts w:ascii="Times New Roman" w:hAnsi="Times New Roman" w:cs="Times New Roman"/>
        </w:rPr>
        <w:t xml:space="preserve"> изученный</w:t>
      </w:r>
      <w:r w:rsidR="004D0C4A" w:rsidRPr="00EF2764">
        <w:rPr>
          <w:rFonts w:ascii="Times New Roman" w:hAnsi="Times New Roman" w:cs="Times New Roman"/>
        </w:rPr>
        <w:t xml:space="preserve"> параграф, основные по</w:t>
      </w:r>
      <w:r w:rsidR="00467964" w:rsidRPr="00EF2764">
        <w:rPr>
          <w:rFonts w:ascii="Times New Roman" w:hAnsi="Times New Roman" w:cs="Times New Roman"/>
        </w:rPr>
        <w:t>нятия и термины по теме, реши</w:t>
      </w:r>
      <w:r w:rsidR="004D0C4A" w:rsidRPr="00EF2764">
        <w:rPr>
          <w:rFonts w:ascii="Times New Roman" w:hAnsi="Times New Roman" w:cs="Times New Roman"/>
        </w:rPr>
        <w:t xml:space="preserve">ть задачи </w:t>
      </w:r>
      <w:r w:rsidR="00467964" w:rsidRPr="00EF2764">
        <w:rPr>
          <w:rFonts w:ascii="Times New Roman" w:hAnsi="Times New Roman" w:cs="Times New Roman"/>
        </w:rPr>
        <w:t xml:space="preserve">(выбор учителя или ученика) </w:t>
      </w:r>
      <w:r w:rsidR="004D0C4A" w:rsidRPr="00EF2764">
        <w:rPr>
          <w:rFonts w:ascii="Times New Roman" w:hAnsi="Times New Roman" w:cs="Times New Roman"/>
        </w:rPr>
        <w:t>на тему сцепленного наследования.</w:t>
      </w:r>
      <w:r w:rsidR="00467964" w:rsidRPr="00EF2764">
        <w:rPr>
          <w:rFonts w:ascii="Times New Roman" w:hAnsi="Times New Roman" w:cs="Times New Roman"/>
        </w:rPr>
        <w:t xml:space="preserve"> Отработать задания в </w:t>
      </w:r>
      <w:proofErr w:type="spellStart"/>
      <w:proofErr w:type="gramStart"/>
      <w:r w:rsidR="00467964" w:rsidRPr="00EF2764">
        <w:rPr>
          <w:rFonts w:ascii="Times New Roman" w:hAnsi="Times New Roman" w:cs="Times New Roman"/>
        </w:rPr>
        <w:t>демо</w:t>
      </w:r>
      <w:proofErr w:type="spellEnd"/>
      <w:r w:rsidR="00467964" w:rsidRPr="00EF2764">
        <w:rPr>
          <w:rFonts w:ascii="Times New Roman" w:hAnsi="Times New Roman" w:cs="Times New Roman"/>
        </w:rPr>
        <w:t xml:space="preserve"> – версии</w:t>
      </w:r>
      <w:proofErr w:type="gramEnd"/>
      <w:r w:rsidR="00467964" w:rsidRPr="00EF2764">
        <w:rPr>
          <w:rFonts w:ascii="Times New Roman" w:hAnsi="Times New Roman" w:cs="Times New Roman"/>
        </w:rPr>
        <w:t xml:space="preserve"> по теме.</w:t>
      </w:r>
    </w:p>
    <w:p w:rsidR="00BF40A0" w:rsidRPr="00EF2764" w:rsidRDefault="00BF40A0" w:rsidP="00EF27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B4415" w:rsidRPr="00EF2764" w:rsidRDefault="004B4415" w:rsidP="00EF276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B4415" w:rsidRPr="00EF2764" w:rsidSect="004B4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A28FA"/>
    <w:multiLevelType w:val="hybridMultilevel"/>
    <w:tmpl w:val="6498A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793699"/>
    <w:multiLevelType w:val="hybridMultilevel"/>
    <w:tmpl w:val="98D84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9F07D15"/>
    <w:multiLevelType w:val="hybridMultilevel"/>
    <w:tmpl w:val="0C72D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60C35A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ascii="Calibri" w:eastAsia="Calibri" w:hAnsi="Calibri"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F40A0"/>
    <w:rsid w:val="00021E80"/>
    <w:rsid w:val="001A7E8C"/>
    <w:rsid w:val="001B2DB3"/>
    <w:rsid w:val="002A65B4"/>
    <w:rsid w:val="00467964"/>
    <w:rsid w:val="004B4415"/>
    <w:rsid w:val="004D0C4A"/>
    <w:rsid w:val="005765BD"/>
    <w:rsid w:val="0075113B"/>
    <w:rsid w:val="007966FF"/>
    <w:rsid w:val="007C2E57"/>
    <w:rsid w:val="008551D3"/>
    <w:rsid w:val="00876DB1"/>
    <w:rsid w:val="00A715C5"/>
    <w:rsid w:val="00BF0CFD"/>
    <w:rsid w:val="00BF40A0"/>
    <w:rsid w:val="00D011F1"/>
    <w:rsid w:val="00DB5335"/>
    <w:rsid w:val="00DD5627"/>
    <w:rsid w:val="00EC5157"/>
    <w:rsid w:val="00EF2764"/>
    <w:rsid w:val="00F6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0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40A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40A0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BF40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F4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40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34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hyperlink" Target="http://www.uchitel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D42CCA-11AF-49F8-8D36-709BB2116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1480</Words>
  <Characters>8436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</dc:creator>
  <cp:lastModifiedBy>Простина</cp:lastModifiedBy>
  <cp:revision>10</cp:revision>
  <dcterms:created xsi:type="dcterms:W3CDTF">2017-01-18T06:57:00Z</dcterms:created>
  <dcterms:modified xsi:type="dcterms:W3CDTF">2017-02-13T13:42:00Z</dcterms:modified>
</cp:coreProperties>
</file>